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122B2" w14:textId="1E19AA11" w:rsidR="00224C3E" w:rsidRPr="00E26586" w:rsidRDefault="00224C3E" w:rsidP="00224C3E">
      <w:pPr>
        <w:pStyle w:val="Title"/>
        <w:rPr>
          <w:rFonts w:ascii="Arial" w:hAnsi="Arial" w:cs="Arial"/>
          <w:sz w:val="72"/>
          <w:szCs w:val="72"/>
        </w:rPr>
      </w:pPr>
      <w:r w:rsidRPr="00E26586">
        <w:rPr>
          <w:rFonts w:ascii="Arial" w:hAnsi="Arial" w:cs="Arial"/>
          <w:sz w:val="72"/>
          <w:szCs w:val="72"/>
        </w:rPr>
        <w:t>The Big Help Out</w:t>
      </w:r>
    </w:p>
    <w:p w14:paraId="74EF4C02" w14:textId="244D6E2C" w:rsidR="00224C3E" w:rsidRPr="00E26586" w:rsidRDefault="00BF5815" w:rsidP="00224C3E">
      <w:pPr>
        <w:pStyle w:val="Heading1"/>
        <w:rPr>
          <w:rFonts w:ascii="Arial" w:hAnsi="Arial" w:cs="Arial"/>
          <w:sz w:val="36"/>
          <w:szCs w:val="36"/>
        </w:rPr>
      </w:pPr>
      <w:r w:rsidRPr="00E26586">
        <w:rPr>
          <w:rFonts w:ascii="Arial" w:hAnsi="Arial" w:cs="Arial"/>
          <w:sz w:val="36"/>
          <w:szCs w:val="36"/>
        </w:rPr>
        <w:t>Lead Teacher</w:t>
      </w:r>
      <w:r w:rsidR="00224C3E" w:rsidRPr="00E26586">
        <w:rPr>
          <w:rFonts w:ascii="Arial" w:hAnsi="Arial" w:cs="Arial"/>
          <w:sz w:val="36"/>
          <w:szCs w:val="36"/>
        </w:rPr>
        <w:t xml:space="preserve"> </w:t>
      </w:r>
      <w:r w:rsidR="00FC0864">
        <w:rPr>
          <w:rFonts w:ascii="Arial" w:hAnsi="Arial" w:cs="Arial"/>
          <w:sz w:val="36"/>
          <w:szCs w:val="36"/>
        </w:rPr>
        <w:t xml:space="preserve">brief &amp; </w:t>
      </w:r>
      <w:r w:rsidR="00224C3E" w:rsidRPr="00E26586">
        <w:rPr>
          <w:rFonts w:ascii="Arial" w:hAnsi="Arial" w:cs="Arial"/>
          <w:sz w:val="36"/>
          <w:szCs w:val="36"/>
        </w:rPr>
        <w:t>checklist</w:t>
      </w:r>
    </w:p>
    <w:p w14:paraId="728C4A7E" w14:textId="77777777" w:rsidR="008E0DBD" w:rsidRDefault="008E0DBD" w:rsidP="00224C3E">
      <w:pPr>
        <w:pStyle w:val="Heading2"/>
        <w:rPr>
          <w:rFonts w:ascii="Arial" w:eastAsia="Times New Roman" w:hAnsi="Arial" w:cs="Arial"/>
          <w:lang w:eastAsia="en-GB"/>
        </w:rPr>
      </w:pPr>
    </w:p>
    <w:p w14:paraId="0D0CB51F" w14:textId="35A4137C" w:rsidR="00224C3E" w:rsidRPr="00CB0BA3" w:rsidRDefault="00224C3E" w:rsidP="00224C3E">
      <w:pPr>
        <w:pStyle w:val="Heading2"/>
        <w:rPr>
          <w:rFonts w:ascii="Arial" w:hAnsi="Arial" w:cs="Arial"/>
        </w:rPr>
      </w:pPr>
      <w:r w:rsidRPr="00CB0BA3">
        <w:rPr>
          <w:rFonts w:ascii="Arial" w:eastAsia="Times New Roman" w:hAnsi="Arial" w:cs="Arial"/>
          <w:lang w:eastAsia="en-GB"/>
        </w:rPr>
        <w:t>Overview</w:t>
      </w:r>
    </w:p>
    <w:p w14:paraId="7340BA1B" w14:textId="46D3FE16" w:rsidR="00790D1B" w:rsidRPr="008E0DBD" w:rsidRDefault="00790D1B" w:rsidP="00790D1B">
      <w:pPr>
        <w:rPr>
          <w:rFonts w:ascii="Arial" w:hAnsi="Arial" w:cs="Arial"/>
        </w:rPr>
      </w:pPr>
      <w:r w:rsidRPr="008E0DBD">
        <w:rPr>
          <w:rFonts w:ascii="Arial" w:hAnsi="Arial" w:cs="Arial"/>
        </w:rPr>
        <w:t xml:space="preserve">This year, the Eden Project is bringing </w:t>
      </w:r>
      <w:hyperlink r:id="rId10" w:history="1">
        <w:r w:rsidRPr="009B6CE8">
          <w:rPr>
            <w:rStyle w:val="Hyperlink"/>
            <w:rFonts w:ascii="Arial" w:hAnsi="Arial" w:cs="Arial"/>
            <w:b/>
            <w:bCs/>
          </w:rPr>
          <w:t>The Big Lunch and The Big Help Out</w:t>
        </w:r>
      </w:hyperlink>
      <w:r w:rsidRPr="008E0DBD">
        <w:rPr>
          <w:rFonts w:ascii="Arial" w:hAnsi="Arial" w:cs="Arial"/>
        </w:rPr>
        <w:t xml:space="preserve"> together on 5-8 June for one big </w:t>
      </w:r>
      <w:r w:rsidRPr="008E0DBD">
        <w:rPr>
          <w:rFonts w:ascii="Arial" w:hAnsi="Arial" w:cs="Arial"/>
          <w:b/>
          <w:bCs/>
        </w:rPr>
        <w:t>do</w:t>
      </w:r>
      <w:r w:rsidRPr="008E0DBD">
        <w:rPr>
          <w:rFonts w:ascii="Arial" w:hAnsi="Arial" w:cs="Arial"/>
        </w:rPr>
        <w:t xml:space="preserve"> – a weekend of friendship, food, fun and action. We’ve created this set of resources to help your schools and pupils get involved by developing their own social action project. </w:t>
      </w:r>
      <w:r w:rsidRPr="00CB0BA3">
        <w:rPr>
          <w:rFonts w:ascii="Arial" w:hAnsi="Arial" w:cs="Arial"/>
          <w:lang w:eastAsia="en-GB"/>
        </w:rPr>
        <w:t>This short programme is designed to run through tutor time sessions, with each session lasting approximately 15–20 minutes. An optional home engagement task (Changemaker Challenge) is included for each session.</w:t>
      </w:r>
    </w:p>
    <w:p w14:paraId="1530A0F0" w14:textId="77777777" w:rsidR="00790D1B" w:rsidRPr="008E0DBD" w:rsidRDefault="00790D1B" w:rsidP="00790D1B">
      <w:pPr>
        <w:rPr>
          <w:rFonts w:ascii="Arial" w:hAnsi="Arial" w:cs="Arial"/>
        </w:rPr>
      </w:pPr>
      <w:r w:rsidRPr="008E0DBD">
        <w:rPr>
          <w:rFonts w:ascii="Arial" w:hAnsi="Arial" w:cs="Arial"/>
        </w:rPr>
        <w:t>Whether it’s raising awareness, supporting a local cause or bringing people together, this programme provides a simple way to turn good intentions into meaningful action – helping your students see that they can be part of positive change in their community. Taking part will help build confidence, encourage teamwork and give a sense of purpose.</w:t>
      </w:r>
    </w:p>
    <w:p w14:paraId="67737308" w14:textId="77777777" w:rsidR="00CB0BA3" w:rsidRDefault="00CB0BA3" w:rsidP="00224C3E">
      <w:pPr>
        <w:pStyle w:val="Heading2"/>
        <w:rPr>
          <w:rFonts w:ascii="Arial" w:eastAsia="Times New Roman" w:hAnsi="Arial" w:cs="Arial"/>
          <w:lang w:eastAsia="en-GB"/>
        </w:rPr>
      </w:pPr>
    </w:p>
    <w:p w14:paraId="32AD9077" w14:textId="373AD7BE" w:rsidR="00224C3E" w:rsidRPr="00CB0BA3" w:rsidRDefault="00224C3E" w:rsidP="00224C3E">
      <w:pPr>
        <w:pStyle w:val="Heading2"/>
        <w:rPr>
          <w:rFonts w:ascii="Arial" w:eastAsia="Times New Roman" w:hAnsi="Arial" w:cs="Arial"/>
          <w:lang w:eastAsia="en-GB"/>
        </w:rPr>
      </w:pPr>
      <w:r w:rsidRPr="00CB0BA3">
        <w:rPr>
          <w:rFonts w:ascii="Arial" w:eastAsia="Times New Roman" w:hAnsi="Arial" w:cs="Arial"/>
          <w:lang w:eastAsia="en-GB"/>
        </w:rPr>
        <w:t>Programme Structure</w:t>
      </w:r>
    </w:p>
    <w:p w14:paraId="478C00B8" w14:textId="1523A9AB" w:rsidR="00224C3E" w:rsidRPr="00CB0BA3" w:rsidRDefault="00224C3E" w:rsidP="00224C3E">
      <w:pPr>
        <w:rPr>
          <w:rFonts w:ascii="Arial" w:hAnsi="Arial" w:cs="Arial"/>
          <w:lang w:eastAsia="en-GB"/>
        </w:rPr>
      </w:pPr>
      <w:r w:rsidRPr="00CB0BA3">
        <w:rPr>
          <w:rFonts w:ascii="Arial" w:hAnsi="Arial" w:cs="Arial"/>
          <w:b/>
          <w:bCs/>
          <w:lang w:eastAsia="en-GB"/>
        </w:rPr>
        <w:t>Launch Assembly</w:t>
      </w:r>
      <w:r w:rsidRPr="00CB0BA3">
        <w:rPr>
          <w:rFonts w:ascii="Arial" w:hAnsi="Arial" w:cs="Arial"/>
          <w:lang w:eastAsia="en-GB"/>
        </w:rPr>
        <w:br/>
        <w:t>Please ensure the Launch Assembly is delivered to all participating students ahead of the tutor-time sessions.</w:t>
      </w:r>
      <w:r w:rsidR="00E07383">
        <w:rPr>
          <w:rFonts w:ascii="Arial" w:hAnsi="Arial" w:cs="Arial"/>
          <w:lang w:eastAsia="en-GB"/>
        </w:rPr>
        <w:t xml:space="preserve"> The slides provided have script/notes provided in the Notes section.</w:t>
      </w:r>
    </w:p>
    <w:p w14:paraId="6104645D" w14:textId="524627EA" w:rsidR="00224C3E" w:rsidRPr="00CB0BA3" w:rsidRDefault="00224C3E" w:rsidP="00224C3E">
      <w:pPr>
        <w:rPr>
          <w:rFonts w:ascii="Arial" w:hAnsi="Arial" w:cs="Arial"/>
          <w:highlight w:val="yellow"/>
          <w:lang w:eastAsia="en-GB"/>
        </w:rPr>
      </w:pPr>
      <w:r w:rsidRPr="00CB0BA3">
        <w:rPr>
          <w:rFonts w:ascii="Arial" w:hAnsi="Arial" w:cs="Arial"/>
          <w:b/>
          <w:bCs/>
          <w:lang w:eastAsia="en-GB"/>
        </w:rPr>
        <w:t>Celebration Assembly</w:t>
      </w:r>
      <w:r w:rsidRPr="00CB0BA3">
        <w:rPr>
          <w:rFonts w:ascii="Arial" w:hAnsi="Arial" w:cs="Arial"/>
          <w:lang w:eastAsia="en-GB"/>
        </w:rPr>
        <w:br/>
      </w:r>
      <w:r w:rsidR="00CB0BA3" w:rsidRPr="00595EA0">
        <w:rPr>
          <w:rFonts w:ascii="Arial" w:hAnsi="Arial" w:cs="Arial"/>
          <w:lang w:eastAsia="en-GB"/>
        </w:rPr>
        <w:t xml:space="preserve">An adaptable PowerPoint is provided which can be tailored to the </w:t>
      </w:r>
      <w:r w:rsidR="00595EA0" w:rsidRPr="00595EA0">
        <w:rPr>
          <w:rFonts w:ascii="Arial" w:hAnsi="Arial" w:cs="Arial"/>
          <w:lang w:eastAsia="en-GB"/>
        </w:rPr>
        <w:t>projects of your cohort and used for a closing Celebration Assembly.</w:t>
      </w:r>
      <w:r w:rsidR="00E07383">
        <w:rPr>
          <w:rFonts w:ascii="Arial" w:hAnsi="Arial" w:cs="Arial"/>
          <w:lang w:eastAsia="en-GB"/>
        </w:rPr>
        <w:t xml:space="preserve"> There are suggestions in the Notes section of the deck. We encourage student participation where possible to make it as collective a celebration as you can!</w:t>
      </w:r>
    </w:p>
    <w:p w14:paraId="008B359B" w14:textId="1E951F10" w:rsidR="00224C3E" w:rsidRPr="00CB0BA3" w:rsidRDefault="00224C3E" w:rsidP="00224C3E">
      <w:pPr>
        <w:rPr>
          <w:rFonts w:ascii="Arial" w:hAnsi="Arial" w:cs="Arial"/>
          <w:lang w:eastAsia="en-GB"/>
        </w:rPr>
      </w:pPr>
      <w:r w:rsidRPr="00CB0BA3">
        <w:rPr>
          <w:rFonts w:ascii="Arial" w:hAnsi="Arial" w:cs="Arial"/>
          <w:b/>
          <w:bCs/>
          <w:lang w:eastAsia="en-GB"/>
        </w:rPr>
        <w:t>Tutor Time Sessions</w:t>
      </w:r>
      <w:r w:rsidRPr="00CB0BA3">
        <w:rPr>
          <w:rFonts w:ascii="Arial" w:hAnsi="Arial" w:cs="Arial"/>
          <w:lang w:eastAsia="en-GB"/>
        </w:rPr>
        <w:br/>
        <w:t>Across the delivery period, tutors will guide students through structured activities that build their understanding of social action and support them in designing a class-led project.</w:t>
      </w:r>
    </w:p>
    <w:p w14:paraId="77942B69" w14:textId="77777777" w:rsidR="00224C3E" w:rsidRPr="00CB0BA3" w:rsidRDefault="00224C3E" w:rsidP="00224C3E">
      <w:pPr>
        <w:rPr>
          <w:rFonts w:ascii="Arial" w:hAnsi="Arial" w:cs="Arial"/>
          <w:b/>
          <w:bCs/>
          <w:lang w:eastAsia="en-GB"/>
        </w:rPr>
      </w:pPr>
      <w:r w:rsidRPr="00CB0BA3">
        <w:rPr>
          <w:rFonts w:ascii="Arial" w:hAnsi="Arial" w:cs="Arial"/>
          <w:b/>
          <w:bCs/>
          <w:lang w:eastAsia="en-GB"/>
        </w:rPr>
        <w:t>Social Action Project Ideas</w:t>
      </w:r>
    </w:p>
    <w:p w14:paraId="0A524C84" w14:textId="77777777" w:rsidR="00224C3E" w:rsidRPr="00CB0BA3" w:rsidRDefault="00224C3E" w:rsidP="00224C3E">
      <w:pPr>
        <w:rPr>
          <w:rFonts w:ascii="Arial" w:hAnsi="Arial" w:cs="Arial"/>
          <w:lang w:eastAsia="en-GB"/>
        </w:rPr>
      </w:pPr>
      <w:r w:rsidRPr="00CB0BA3">
        <w:rPr>
          <w:rFonts w:ascii="Arial" w:hAnsi="Arial" w:cs="Arial"/>
          <w:lang w:eastAsia="en-GB"/>
        </w:rPr>
        <w:t>To support planning, First Give has provided four suggested social action opportunities:</w:t>
      </w:r>
    </w:p>
    <w:p w14:paraId="124E1C3A" w14:textId="77777777" w:rsidR="00224C3E" w:rsidRPr="00CB0BA3" w:rsidRDefault="00224C3E" w:rsidP="00224C3E">
      <w:pPr>
        <w:pStyle w:val="ListParagraph"/>
        <w:numPr>
          <w:ilvl w:val="0"/>
          <w:numId w:val="5"/>
        </w:numPr>
        <w:rPr>
          <w:rFonts w:ascii="Arial" w:hAnsi="Arial" w:cs="Arial"/>
          <w:lang w:eastAsia="en-GB"/>
        </w:rPr>
      </w:pPr>
      <w:r w:rsidRPr="00CB0BA3">
        <w:rPr>
          <w:rFonts w:ascii="Arial" w:hAnsi="Arial" w:cs="Arial"/>
          <w:lang w:eastAsia="en-GB"/>
        </w:rPr>
        <w:lastRenderedPageBreak/>
        <w:t>Organising a care package collection (e.g., for a food bank, baby bank, care home, or women’s refuge)</w:t>
      </w:r>
    </w:p>
    <w:p w14:paraId="599DA05B" w14:textId="77777777" w:rsidR="00224C3E" w:rsidRPr="00CB0BA3" w:rsidRDefault="00224C3E" w:rsidP="00224C3E">
      <w:pPr>
        <w:pStyle w:val="ListParagraph"/>
        <w:numPr>
          <w:ilvl w:val="0"/>
          <w:numId w:val="5"/>
        </w:numPr>
        <w:rPr>
          <w:rFonts w:ascii="Arial" w:hAnsi="Arial" w:cs="Arial"/>
          <w:lang w:eastAsia="en-GB"/>
        </w:rPr>
      </w:pPr>
      <w:r w:rsidRPr="00CB0BA3">
        <w:rPr>
          <w:rFonts w:ascii="Arial" w:hAnsi="Arial" w:cs="Arial"/>
          <w:lang w:eastAsia="en-GB"/>
        </w:rPr>
        <w:t>Hosting The Big Lunch</w:t>
      </w:r>
    </w:p>
    <w:p w14:paraId="0F1DA13F" w14:textId="77777777" w:rsidR="00224C3E" w:rsidRPr="00CB0BA3" w:rsidRDefault="00224C3E" w:rsidP="00224C3E">
      <w:pPr>
        <w:pStyle w:val="ListParagraph"/>
        <w:numPr>
          <w:ilvl w:val="0"/>
          <w:numId w:val="5"/>
        </w:numPr>
        <w:rPr>
          <w:rFonts w:ascii="Arial" w:hAnsi="Arial" w:cs="Arial"/>
          <w:lang w:eastAsia="en-GB"/>
        </w:rPr>
      </w:pPr>
      <w:r w:rsidRPr="00CB0BA3">
        <w:rPr>
          <w:rFonts w:ascii="Arial" w:hAnsi="Arial" w:cs="Arial"/>
          <w:lang w:eastAsia="en-GB"/>
        </w:rPr>
        <w:t>Completing a sponsored walk or run</w:t>
      </w:r>
    </w:p>
    <w:p w14:paraId="7EBFADB9" w14:textId="77777777" w:rsidR="00224C3E" w:rsidRPr="00CB0BA3" w:rsidRDefault="00224C3E" w:rsidP="00224C3E">
      <w:pPr>
        <w:pStyle w:val="ListParagraph"/>
        <w:numPr>
          <w:ilvl w:val="0"/>
          <w:numId w:val="5"/>
        </w:numPr>
        <w:rPr>
          <w:rFonts w:ascii="Arial" w:hAnsi="Arial" w:cs="Arial"/>
          <w:lang w:eastAsia="en-GB"/>
        </w:rPr>
      </w:pPr>
      <w:r w:rsidRPr="00CB0BA3">
        <w:rPr>
          <w:rFonts w:ascii="Arial" w:hAnsi="Arial" w:cs="Arial"/>
          <w:lang w:eastAsia="en-GB"/>
        </w:rPr>
        <w:t>Delivering an assembly to raise awareness of a chosen issue</w:t>
      </w:r>
    </w:p>
    <w:p w14:paraId="1A78891F" w14:textId="7FDB6FF8" w:rsidR="00224C3E" w:rsidRPr="00CB0BA3" w:rsidRDefault="00224C3E" w:rsidP="00224C3E">
      <w:pPr>
        <w:rPr>
          <w:rFonts w:ascii="Arial" w:hAnsi="Arial" w:cs="Arial"/>
          <w:lang w:eastAsia="en-GB"/>
        </w:rPr>
      </w:pPr>
      <w:r w:rsidRPr="00CB0BA3">
        <w:rPr>
          <w:rFonts w:ascii="Arial" w:hAnsi="Arial" w:cs="Arial"/>
          <w:lang w:eastAsia="en-GB"/>
        </w:rPr>
        <w:t xml:space="preserve">There is also the option of students thinking of </w:t>
      </w:r>
      <w:r w:rsidR="00E26586">
        <w:rPr>
          <w:rFonts w:ascii="Arial" w:hAnsi="Arial" w:cs="Arial"/>
          <w:lang w:eastAsia="en-GB"/>
        </w:rPr>
        <w:t xml:space="preserve">and executing </w:t>
      </w:r>
      <w:r w:rsidRPr="00CB0BA3">
        <w:rPr>
          <w:rFonts w:ascii="Arial" w:hAnsi="Arial" w:cs="Arial"/>
          <w:lang w:eastAsia="en-GB"/>
        </w:rPr>
        <w:t>their own social action idea</w:t>
      </w:r>
      <w:r w:rsidR="00E26586">
        <w:rPr>
          <w:rFonts w:ascii="Arial" w:hAnsi="Arial" w:cs="Arial"/>
          <w:lang w:eastAsia="en-GB"/>
        </w:rPr>
        <w:t>.</w:t>
      </w:r>
      <w:r w:rsidRPr="00CB0BA3">
        <w:rPr>
          <w:rFonts w:ascii="Arial" w:hAnsi="Arial" w:cs="Arial"/>
          <w:lang w:eastAsia="en-GB"/>
        </w:rPr>
        <w:t xml:space="preserve"> </w:t>
      </w:r>
      <w:r w:rsidR="00E26586">
        <w:rPr>
          <w:rFonts w:ascii="Arial" w:hAnsi="Arial" w:cs="Arial"/>
          <w:lang w:eastAsia="en-GB"/>
        </w:rPr>
        <w:t>T</w:t>
      </w:r>
      <w:r w:rsidRPr="00CB0BA3">
        <w:rPr>
          <w:rFonts w:ascii="Arial" w:hAnsi="Arial" w:cs="Arial"/>
          <w:lang w:eastAsia="en-GB"/>
        </w:rPr>
        <w:t xml:space="preserve">his means tutors will need to use slide 30 on the PowerPoint </w:t>
      </w:r>
      <w:r w:rsidR="00E26586">
        <w:rPr>
          <w:rFonts w:ascii="Arial" w:hAnsi="Arial" w:cs="Arial"/>
          <w:lang w:eastAsia="en-GB"/>
        </w:rPr>
        <w:t xml:space="preserve">(currently </w:t>
      </w:r>
      <w:r w:rsidRPr="00CB0BA3">
        <w:rPr>
          <w:rFonts w:ascii="Arial" w:hAnsi="Arial" w:cs="Arial"/>
          <w:lang w:eastAsia="en-GB"/>
        </w:rPr>
        <w:t>hidden</w:t>
      </w:r>
      <w:r w:rsidR="00E26586">
        <w:rPr>
          <w:rFonts w:ascii="Arial" w:hAnsi="Arial" w:cs="Arial"/>
          <w:lang w:eastAsia="en-GB"/>
        </w:rPr>
        <w:t>)</w:t>
      </w:r>
      <w:r w:rsidRPr="00CB0BA3">
        <w:rPr>
          <w:rFonts w:ascii="Arial" w:hAnsi="Arial" w:cs="Arial"/>
          <w:lang w:eastAsia="en-GB"/>
        </w:rPr>
        <w:t>.</w:t>
      </w:r>
    </w:p>
    <w:p w14:paraId="1D3127EE" w14:textId="0CBE37E4" w:rsidR="00224C3E" w:rsidRPr="00CB0BA3" w:rsidRDefault="00224C3E" w:rsidP="00224C3E">
      <w:pPr>
        <w:rPr>
          <w:rFonts w:ascii="Arial" w:hAnsi="Arial" w:cs="Arial"/>
          <w:b/>
          <w:bCs/>
          <w:lang w:eastAsia="en-GB"/>
        </w:rPr>
      </w:pPr>
      <w:r w:rsidRPr="00CB0BA3">
        <w:rPr>
          <w:rFonts w:ascii="Arial" w:hAnsi="Arial" w:cs="Arial"/>
          <w:b/>
          <w:bCs/>
          <w:lang w:eastAsia="en-GB"/>
        </w:rPr>
        <w:t xml:space="preserve">Enabling Students to </w:t>
      </w:r>
      <w:proofErr w:type="gramStart"/>
      <w:r w:rsidRPr="00CB0BA3">
        <w:rPr>
          <w:rFonts w:ascii="Arial" w:hAnsi="Arial" w:cs="Arial"/>
          <w:b/>
          <w:bCs/>
          <w:lang w:eastAsia="en-GB"/>
        </w:rPr>
        <w:t>Take Action</w:t>
      </w:r>
      <w:proofErr w:type="gramEnd"/>
    </w:p>
    <w:p w14:paraId="6F724196" w14:textId="734F2344" w:rsidR="0076691B" w:rsidRDefault="00224C3E" w:rsidP="00224C3E">
      <w:pPr>
        <w:rPr>
          <w:rFonts w:ascii="Arial" w:hAnsi="Arial" w:cs="Arial"/>
          <w:lang w:eastAsia="en-GB"/>
        </w:rPr>
      </w:pPr>
      <w:r w:rsidRPr="00CB0BA3">
        <w:rPr>
          <w:rFonts w:ascii="Arial" w:hAnsi="Arial" w:cs="Arial"/>
          <w:lang w:eastAsia="en-GB"/>
        </w:rPr>
        <w:t xml:space="preserve">Once each class has selected their preferred social action, we kindly ask for your support in ensuring they have the time and physical space needed to carry it through. Schools may choose to deliver all social action on a single </w:t>
      </w:r>
      <w:proofErr w:type="gramStart"/>
      <w:r w:rsidRPr="00CB0BA3">
        <w:rPr>
          <w:rFonts w:ascii="Arial" w:hAnsi="Arial" w:cs="Arial"/>
          <w:lang w:eastAsia="en-GB"/>
        </w:rPr>
        <w:t>day, or</w:t>
      </w:r>
      <w:proofErr w:type="gramEnd"/>
      <w:r w:rsidRPr="00CB0BA3">
        <w:rPr>
          <w:rFonts w:ascii="Arial" w:hAnsi="Arial" w:cs="Arial"/>
          <w:lang w:eastAsia="en-GB"/>
        </w:rPr>
        <w:t xml:space="preserve"> spread activities across the week. The key priority is that students are enabled to complete their projects, allowing them to experience both personal growth and meaningful community impact.</w:t>
      </w:r>
    </w:p>
    <w:p w14:paraId="1329EF9F" w14:textId="4AC3E72E" w:rsidR="0076691B" w:rsidRPr="0076691B" w:rsidRDefault="0076691B" w:rsidP="0076691B">
      <w:pPr>
        <w:jc w:val="center"/>
        <w:rPr>
          <w:rFonts w:ascii="Arial" w:hAnsi="Arial" w:cs="Arial"/>
          <w:b/>
          <w:bCs/>
          <w:color w:val="7030A0"/>
          <w:lang w:eastAsia="en-GB"/>
        </w:rPr>
      </w:pPr>
      <w:r w:rsidRPr="0076691B">
        <w:rPr>
          <w:rFonts w:ascii="Arial" w:hAnsi="Arial" w:cs="Arial"/>
          <w:b/>
          <w:bCs/>
          <w:color w:val="7030A0"/>
          <w:lang w:eastAsia="en-GB"/>
        </w:rPr>
        <w:t>If you</w:t>
      </w:r>
      <w:r>
        <w:rPr>
          <w:rFonts w:ascii="Arial" w:hAnsi="Arial" w:cs="Arial"/>
          <w:b/>
          <w:bCs/>
          <w:color w:val="7030A0"/>
          <w:lang w:eastAsia="en-GB"/>
        </w:rPr>
        <w:t>r school</w:t>
      </w:r>
      <w:r w:rsidRPr="0076691B">
        <w:rPr>
          <w:rFonts w:ascii="Arial" w:hAnsi="Arial" w:cs="Arial"/>
          <w:b/>
          <w:bCs/>
          <w:color w:val="7030A0"/>
          <w:lang w:eastAsia="en-GB"/>
        </w:rPr>
        <w:t xml:space="preserve"> plan</w:t>
      </w:r>
      <w:r>
        <w:rPr>
          <w:rFonts w:ascii="Arial" w:hAnsi="Arial" w:cs="Arial"/>
          <w:b/>
          <w:bCs/>
          <w:color w:val="7030A0"/>
          <w:lang w:eastAsia="en-GB"/>
        </w:rPr>
        <w:t>s</w:t>
      </w:r>
      <w:r w:rsidRPr="0076691B">
        <w:rPr>
          <w:rFonts w:ascii="Arial" w:hAnsi="Arial" w:cs="Arial"/>
          <w:b/>
          <w:bCs/>
          <w:color w:val="7030A0"/>
          <w:lang w:eastAsia="en-GB"/>
        </w:rPr>
        <w:t xml:space="preserve"> activities for 5</w:t>
      </w:r>
      <w:r w:rsidRPr="0076691B">
        <w:rPr>
          <w:rFonts w:ascii="Arial" w:hAnsi="Arial" w:cs="Arial"/>
          <w:b/>
          <w:bCs/>
          <w:color w:val="7030A0"/>
          <w:vertAlign w:val="superscript"/>
          <w:lang w:eastAsia="en-GB"/>
        </w:rPr>
        <w:t>th</w:t>
      </w:r>
      <w:r w:rsidRPr="0076691B">
        <w:rPr>
          <w:rFonts w:ascii="Arial" w:hAnsi="Arial" w:cs="Arial"/>
          <w:b/>
          <w:bCs/>
          <w:color w:val="7030A0"/>
          <w:lang w:eastAsia="en-GB"/>
        </w:rPr>
        <w:t xml:space="preserve"> or 8</w:t>
      </w:r>
      <w:r w:rsidRPr="0076691B">
        <w:rPr>
          <w:rFonts w:ascii="Arial" w:hAnsi="Arial" w:cs="Arial"/>
          <w:b/>
          <w:bCs/>
          <w:color w:val="7030A0"/>
          <w:vertAlign w:val="superscript"/>
          <w:lang w:eastAsia="en-GB"/>
        </w:rPr>
        <w:t>th</w:t>
      </w:r>
      <w:r w:rsidRPr="0076691B">
        <w:rPr>
          <w:rFonts w:ascii="Arial" w:hAnsi="Arial" w:cs="Arial"/>
          <w:b/>
          <w:bCs/>
          <w:color w:val="7030A0"/>
          <w:lang w:eastAsia="en-GB"/>
        </w:rPr>
        <w:t xml:space="preserve"> June, please let us know! We’d love to amplify all work on these dates</w:t>
      </w:r>
      <w:r>
        <w:rPr>
          <w:rFonts w:ascii="Arial" w:hAnsi="Arial" w:cs="Arial"/>
          <w:b/>
          <w:bCs/>
          <w:color w:val="7030A0"/>
          <w:lang w:eastAsia="en-GB"/>
        </w:rPr>
        <w:t xml:space="preserve"> in </w:t>
      </w:r>
      <w:proofErr w:type="gramStart"/>
      <w:r>
        <w:rPr>
          <w:rFonts w:ascii="Arial" w:hAnsi="Arial" w:cs="Arial"/>
          <w:b/>
          <w:bCs/>
          <w:color w:val="7030A0"/>
          <w:lang w:eastAsia="en-GB"/>
        </w:rPr>
        <w:t>particular,</w:t>
      </w:r>
      <w:r w:rsidRPr="0076691B">
        <w:rPr>
          <w:rFonts w:ascii="Arial" w:hAnsi="Arial" w:cs="Arial"/>
          <w:b/>
          <w:bCs/>
          <w:color w:val="7030A0"/>
          <w:lang w:eastAsia="en-GB"/>
        </w:rPr>
        <w:t xml:space="preserve"> and</w:t>
      </w:r>
      <w:proofErr w:type="gramEnd"/>
      <w:r w:rsidRPr="0076691B">
        <w:rPr>
          <w:rFonts w:ascii="Arial" w:hAnsi="Arial" w:cs="Arial"/>
          <w:b/>
          <w:bCs/>
          <w:color w:val="7030A0"/>
          <w:lang w:eastAsia="en-GB"/>
        </w:rPr>
        <w:t xml:space="preserve"> may have press/media able to visit for local or national coverage.</w:t>
      </w:r>
      <w:r>
        <w:rPr>
          <w:rFonts w:ascii="Arial" w:hAnsi="Arial" w:cs="Arial"/>
          <w:b/>
          <w:bCs/>
          <w:color w:val="7030A0"/>
          <w:lang w:eastAsia="en-GB"/>
        </w:rPr>
        <w:t xml:space="preserve"> Thank you</w:t>
      </w:r>
      <w:r w:rsidR="007F09DB">
        <w:rPr>
          <w:rFonts w:ascii="Arial" w:hAnsi="Arial" w:cs="Arial"/>
          <w:b/>
          <w:bCs/>
          <w:color w:val="7030A0"/>
          <w:lang w:eastAsia="en-GB"/>
        </w:rPr>
        <w:t>.</w:t>
      </w:r>
    </w:p>
    <w:p w14:paraId="0C6BEC1E" w14:textId="2224F1B9" w:rsidR="00065776" w:rsidRPr="00CB0BA3" w:rsidRDefault="00065776" w:rsidP="00065776">
      <w:pPr>
        <w:rPr>
          <w:rFonts w:ascii="Arial" w:hAnsi="Arial" w:cs="Arial"/>
          <w:lang w:eastAsia="en-GB"/>
        </w:rPr>
      </w:pPr>
    </w:p>
    <w:p w14:paraId="7AC4B065" w14:textId="479F06D5" w:rsidR="00224C3E" w:rsidRPr="00CB0BA3" w:rsidRDefault="00224C3E" w:rsidP="00224C3E">
      <w:pPr>
        <w:pStyle w:val="Heading2"/>
        <w:rPr>
          <w:rFonts w:ascii="Arial" w:eastAsia="Times New Roman" w:hAnsi="Arial" w:cs="Arial"/>
          <w:lang w:eastAsia="en-GB"/>
        </w:rPr>
      </w:pPr>
      <w:r w:rsidRPr="00CB0BA3">
        <w:rPr>
          <w:rFonts w:ascii="Arial" w:eastAsia="Times New Roman" w:hAnsi="Arial" w:cs="Arial"/>
          <w:lang w:eastAsia="en-GB"/>
        </w:rPr>
        <w:t>Checklist</w:t>
      </w:r>
    </w:p>
    <w:p w14:paraId="66B013DE" w14:textId="3AD5EFD9" w:rsidR="00224C3E" w:rsidRPr="00605590" w:rsidRDefault="0076691B" w:rsidP="00023DE7">
      <w:pPr>
        <w:pStyle w:val="ListParagraph"/>
        <w:numPr>
          <w:ilvl w:val="0"/>
          <w:numId w:val="7"/>
        </w:numPr>
        <w:spacing w:line="240" w:lineRule="auto"/>
        <w:rPr>
          <w:rFonts w:ascii="Arial" w:hAnsi="Arial" w:cs="Arial"/>
        </w:rPr>
      </w:pPr>
      <w:r w:rsidRPr="00B7410D">
        <w:rPr>
          <w:noProof/>
        </w:rPr>
        <mc:AlternateContent>
          <mc:Choice Requires="wps">
            <w:drawing>
              <wp:anchor distT="45720" distB="45720" distL="114300" distR="114300" simplePos="0" relativeHeight="251659264" behindDoc="0" locked="0" layoutInCell="1" allowOverlap="1" wp14:anchorId="668D0028" wp14:editId="7E84B40E">
                <wp:simplePos x="0" y="0"/>
                <wp:positionH relativeFrom="column">
                  <wp:posOffset>2953904</wp:posOffset>
                </wp:positionH>
                <wp:positionV relativeFrom="page">
                  <wp:posOffset>5925416</wp:posOffset>
                </wp:positionV>
                <wp:extent cx="3288665" cy="2714625"/>
                <wp:effectExtent l="0" t="0" r="2603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8665" cy="2714625"/>
                        </a:xfrm>
                        <a:prstGeom prst="rect">
                          <a:avLst/>
                        </a:prstGeom>
                        <a:solidFill>
                          <a:srgbClr val="FFFFFF"/>
                        </a:solidFill>
                        <a:ln w="9525">
                          <a:solidFill>
                            <a:srgbClr val="000000"/>
                          </a:solidFill>
                          <a:miter lim="800000"/>
                          <a:headEnd/>
                          <a:tailEnd/>
                        </a:ln>
                      </wps:spPr>
                      <wps:txbx>
                        <w:txbxContent>
                          <w:p w14:paraId="3979051F" w14:textId="1A8CBDE8" w:rsidR="00B7410D" w:rsidRPr="006369C4" w:rsidRDefault="00B7410D" w:rsidP="00B7410D">
                            <w:pPr>
                              <w:spacing w:line="276" w:lineRule="auto"/>
                              <w:jc w:val="center"/>
                              <w:rPr>
                                <w:rFonts w:ascii="Arial" w:hAnsi="Arial" w:cs="Arial"/>
                                <w:b/>
                                <w:bCs/>
                                <w:i/>
                                <w:iCs/>
                                <w:color w:val="7030A0"/>
                              </w:rPr>
                            </w:pPr>
                            <w:r w:rsidRPr="006369C4">
                              <w:rPr>
                                <w:rFonts w:ascii="Arial" w:hAnsi="Arial" w:cs="Arial"/>
                                <w:b/>
                                <w:bCs/>
                                <w:i/>
                                <w:iCs/>
                                <w:color w:val="7030A0"/>
                              </w:rPr>
                              <w:t>Joining a Big Lunch</w:t>
                            </w:r>
                          </w:p>
                          <w:p w14:paraId="060439C2" w14:textId="77777777" w:rsidR="006369C4" w:rsidRDefault="00432A51" w:rsidP="00432A51">
                            <w:pPr>
                              <w:spacing w:line="276" w:lineRule="auto"/>
                              <w:jc w:val="center"/>
                              <w:rPr>
                                <w:rFonts w:ascii="Arial" w:hAnsi="Arial" w:cs="Arial"/>
                                <w:i/>
                                <w:iCs/>
                              </w:rPr>
                            </w:pPr>
                            <w:r w:rsidRPr="006369C4">
                              <w:rPr>
                                <w:rFonts w:ascii="Arial" w:hAnsi="Arial" w:cs="Arial"/>
                                <w:i/>
                                <w:iCs/>
                              </w:rPr>
                              <w:t xml:space="preserve">One </w:t>
                            </w:r>
                            <w:r w:rsidR="00023DE7" w:rsidRPr="006369C4">
                              <w:rPr>
                                <w:rFonts w:ascii="Arial" w:hAnsi="Arial" w:cs="Arial"/>
                                <w:i/>
                                <w:iCs/>
                              </w:rPr>
                              <w:t>student</w:t>
                            </w:r>
                            <w:r w:rsidRPr="006369C4">
                              <w:rPr>
                                <w:rFonts w:ascii="Arial" w:hAnsi="Arial" w:cs="Arial"/>
                                <w:i/>
                                <w:iCs/>
                              </w:rPr>
                              <w:t xml:space="preserve"> social action is organising a Big Lunch – an opportunity to bring their community together for some friendship, food and fun – and to fundraise for a cause of their choosing, if they wish to. </w:t>
                            </w:r>
                          </w:p>
                          <w:p w14:paraId="533D944A" w14:textId="31F7AF13" w:rsidR="00B7410D" w:rsidRPr="006369C4" w:rsidRDefault="00432A51" w:rsidP="00432A51">
                            <w:pPr>
                              <w:spacing w:line="276" w:lineRule="auto"/>
                              <w:jc w:val="center"/>
                              <w:rPr>
                                <w:rFonts w:ascii="Arial" w:hAnsi="Arial" w:cs="Arial"/>
                                <w:i/>
                                <w:iCs/>
                              </w:rPr>
                            </w:pPr>
                            <w:r w:rsidRPr="006369C4">
                              <w:rPr>
                                <w:rFonts w:ascii="Arial" w:hAnsi="Arial" w:cs="Arial"/>
                                <w:i/>
                                <w:iCs/>
                              </w:rPr>
                              <w:t xml:space="preserve">Whatever the social action is that students choose, we encourage all schools to look for a </w:t>
                            </w:r>
                            <w:hyperlink r:id="rId11" w:history="1">
                              <w:r w:rsidRPr="006369C4">
                                <w:rPr>
                                  <w:rStyle w:val="Hyperlink"/>
                                  <w:rFonts w:ascii="Arial" w:hAnsi="Arial" w:cs="Arial"/>
                                  <w:i/>
                                  <w:iCs/>
                                </w:rPr>
                                <w:t>Big Lunch happening near them</w:t>
                              </w:r>
                            </w:hyperlink>
                            <w:r w:rsidRPr="006369C4">
                              <w:rPr>
                                <w:rFonts w:ascii="Arial" w:hAnsi="Arial" w:cs="Arial"/>
                                <w:i/>
                                <w:iCs/>
                              </w:rPr>
                              <w:t xml:space="preserve"> or organise an event at their school to celebrate their efforts and connect with their community!</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68D0028" id="_x0000_t202" coordsize="21600,21600" o:spt="202" path="m,l,21600r21600,l21600,xe">
                <v:stroke joinstyle="miter"/>
                <v:path gradientshapeok="t" o:connecttype="rect"/>
              </v:shapetype>
              <v:shape id="Text Box 2" o:spid="_x0000_s1026" type="#_x0000_t202" style="position:absolute;left:0;text-align:left;margin-left:232.6pt;margin-top:466.55pt;width:258.95pt;height:21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SAdEQIAACIEAAAOAAAAZHJzL2Uyb0RvYy54bWysU9tu2zAMfR+wfxD0vjjJkjQ14hRdugwD&#10;ugvQ7QNkWY6FyaJGKbGzry+luGl2wR6G6UEQReqQPDxa3fStYQeFXoMt+GQ05kxZCZW2u4J//bJ9&#10;teTMB2ErYcCqgh+V5zfrly9WncvVFBowlUJGINbnnSt4E4LLs8zLRrXCj8ApS84asBWBTNxlFYqO&#10;0FuTTcfjRdYBVg5BKu/p9u7k5OuEX9dKhk917VVgpuBUW0g7pr2Me7ZeiXyHwjVaDmWIf6iiFdpS&#10;0jPUnQiC7VH/BtVqieChDiMJbQZ1raVKPVA3k/Ev3Tw0wqnUC5Hj3Zkm//9g5cfDg/uMLPRvoKcB&#10;pia8uwf5zTMLm0bYnbpFhK5RoqLEk0hZ1jmfD08j1T73EaTsPkBFQxb7AAmor7GNrFCfjNBpAMcz&#10;6aoPTNLl6+lyuVjMOZPkm15NZovpPOUQ+dNzhz68U9CyeCg40lQTvDjc+xDLEflTSMzmwehqq41J&#10;Bu7KjUF2EKSAbVoD+k9hxrKu4Ndzyv13iHFaf4JodSApG90WfHkOEnnk7a2tktCC0OZ0ppKNHYiM&#10;3J1YDH3ZU2AktITqSJQinCRLX4wODeAPzjqSa8H9971AxZl5b2ks15PZLOo7GbP51ZQMvPSUlx5h&#10;JUEVXAbk7GRsQvoVsXkLtzTAWidqn2sZqiUhJsaHTxOVfmmnqOevvX4EAAD//wMAUEsDBBQABgAI&#10;AAAAIQDQ/5r53wAAAAwBAAAPAAAAZHJzL2Rvd25yZXYueG1sTI/LTsMwEEX3SPyDNUjsqN0GojbE&#10;qaIilkWiINZT203S+iXbTcPf467obkZzdOfcej0ZTUYV4uAsh/mMAVFWODnYjsP31/vTEkhMaCVq&#10;ZxWHXxVh3dzf1VhJd7GfatyljuQQGyvk0KfkK0qj6JXBOHNe2Xw7uGAw5TV0VAa85HCj6YKxkhoc&#10;bP7Qo1ebXonT7mw4bNvthn2E0bT+53DU6IV485Hzx4epfQWS1JT+YbjqZ3VostPena2MRHN4Ll8W&#10;GeWwKoo5kEysltdhn9GiZCXQpqa3JZo/AAAA//8DAFBLAQItABQABgAIAAAAIQC2gziS/gAAAOEB&#10;AAATAAAAAAAAAAAAAAAAAAAAAABbQ29udGVudF9UeXBlc10ueG1sUEsBAi0AFAAGAAgAAAAhADj9&#10;If/WAAAAlAEAAAsAAAAAAAAAAAAAAAAALwEAAF9yZWxzLy5yZWxzUEsBAi0AFAAGAAgAAAAhAFgl&#10;IB0RAgAAIgQAAA4AAAAAAAAAAAAAAAAALgIAAGRycy9lMm9Eb2MueG1sUEsBAi0AFAAGAAgAAAAh&#10;AND/mvnfAAAADAEAAA8AAAAAAAAAAAAAAAAAawQAAGRycy9kb3ducmV2LnhtbFBLBQYAAAAABAAE&#10;APMAAAB3BQAAAAA=&#10;">
                <v:textbox>
                  <w:txbxContent>
                    <w:p w14:paraId="3979051F" w14:textId="1A8CBDE8" w:rsidR="00B7410D" w:rsidRPr="006369C4" w:rsidRDefault="00B7410D" w:rsidP="00B7410D">
                      <w:pPr>
                        <w:spacing w:line="276" w:lineRule="auto"/>
                        <w:jc w:val="center"/>
                        <w:rPr>
                          <w:rFonts w:ascii="Arial" w:hAnsi="Arial" w:cs="Arial"/>
                          <w:b/>
                          <w:bCs/>
                          <w:i/>
                          <w:iCs/>
                          <w:color w:val="7030A0"/>
                        </w:rPr>
                      </w:pPr>
                      <w:r w:rsidRPr="006369C4">
                        <w:rPr>
                          <w:rFonts w:ascii="Arial" w:hAnsi="Arial" w:cs="Arial"/>
                          <w:b/>
                          <w:bCs/>
                          <w:i/>
                          <w:iCs/>
                          <w:color w:val="7030A0"/>
                        </w:rPr>
                        <w:t>Joining a Big Lunch</w:t>
                      </w:r>
                    </w:p>
                    <w:p w14:paraId="060439C2" w14:textId="77777777" w:rsidR="006369C4" w:rsidRDefault="00432A51" w:rsidP="00432A51">
                      <w:pPr>
                        <w:spacing w:line="276" w:lineRule="auto"/>
                        <w:jc w:val="center"/>
                        <w:rPr>
                          <w:rFonts w:ascii="Arial" w:hAnsi="Arial" w:cs="Arial"/>
                          <w:i/>
                          <w:iCs/>
                        </w:rPr>
                      </w:pPr>
                      <w:r w:rsidRPr="006369C4">
                        <w:rPr>
                          <w:rFonts w:ascii="Arial" w:hAnsi="Arial" w:cs="Arial"/>
                          <w:i/>
                          <w:iCs/>
                        </w:rPr>
                        <w:t xml:space="preserve">One </w:t>
                      </w:r>
                      <w:r w:rsidR="00023DE7" w:rsidRPr="006369C4">
                        <w:rPr>
                          <w:rFonts w:ascii="Arial" w:hAnsi="Arial" w:cs="Arial"/>
                          <w:i/>
                          <w:iCs/>
                        </w:rPr>
                        <w:t>student</w:t>
                      </w:r>
                      <w:r w:rsidRPr="006369C4">
                        <w:rPr>
                          <w:rFonts w:ascii="Arial" w:hAnsi="Arial" w:cs="Arial"/>
                          <w:i/>
                          <w:iCs/>
                        </w:rPr>
                        <w:t xml:space="preserve"> social action is organising a Big Lunch – an opportunity to bring their community together for some friendship, food and fun – and to fundraise for a cause of their choosing, if they wish to. </w:t>
                      </w:r>
                    </w:p>
                    <w:p w14:paraId="533D944A" w14:textId="31F7AF13" w:rsidR="00B7410D" w:rsidRPr="006369C4" w:rsidRDefault="00432A51" w:rsidP="00432A51">
                      <w:pPr>
                        <w:spacing w:line="276" w:lineRule="auto"/>
                        <w:jc w:val="center"/>
                        <w:rPr>
                          <w:rFonts w:ascii="Arial" w:hAnsi="Arial" w:cs="Arial"/>
                          <w:i/>
                          <w:iCs/>
                        </w:rPr>
                      </w:pPr>
                      <w:r w:rsidRPr="006369C4">
                        <w:rPr>
                          <w:rFonts w:ascii="Arial" w:hAnsi="Arial" w:cs="Arial"/>
                          <w:i/>
                          <w:iCs/>
                        </w:rPr>
                        <w:t xml:space="preserve">Whatever the social action is that students choose, we encourage all schools to look for a </w:t>
                      </w:r>
                      <w:hyperlink r:id="rId12" w:history="1">
                        <w:r w:rsidRPr="006369C4">
                          <w:rPr>
                            <w:rStyle w:val="Hyperlink"/>
                            <w:rFonts w:ascii="Arial" w:hAnsi="Arial" w:cs="Arial"/>
                            <w:i/>
                            <w:iCs/>
                          </w:rPr>
                          <w:t>Big Lunch happening near them</w:t>
                        </w:r>
                      </w:hyperlink>
                      <w:r w:rsidRPr="006369C4">
                        <w:rPr>
                          <w:rFonts w:ascii="Arial" w:hAnsi="Arial" w:cs="Arial"/>
                          <w:i/>
                          <w:iCs/>
                        </w:rPr>
                        <w:t xml:space="preserve"> or organise an event at their school to celebrate their efforts and connect with their community!</w:t>
                      </w:r>
                    </w:p>
                  </w:txbxContent>
                </v:textbox>
                <w10:wrap type="square" anchory="page"/>
              </v:shape>
            </w:pict>
          </mc:Fallback>
        </mc:AlternateContent>
      </w:r>
      <w:r w:rsidR="00224C3E" w:rsidRPr="00605590">
        <w:rPr>
          <w:rFonts w:ascii="Arial" w:hAnsi="Arial" w:cs="Arial"/>
        </w:rPr>
        <w:t>Launch Assembly room and time organised</w:t>
      </w:r>
    </w:p>
    <w:p w14:paraId="5E8B96BB" w14:textId="1977C4C5" w:rsidR="00023DE7" w:rsidRDefault="00023DE7" w:rsidP="00023DE7">
      <w:pPr>
        <w:pStyle w:val="ListParagraph"/>
        <w:spacing w:line="240" w:lineRule="auto"/>
        <w:rPr>
          <w:rFonts w:ascii="Arial" w:hAnsi="Arial" w:cs="Arial"/>
        </w:rPr>
      </w:pPr>
    </w:p>
    <w:p w14:paraId="7F86ABAC" w14:textId="529DCBF9" w:rsidR="00605590" w:rsidRDefault="00224C3E" w:rsidP="00023DE7">
      <w:pPr>
        <w:pStyle w:val="ListParagraph"/>
        <w:numPr>
          <w:ilvl w:val="0"/>
          <w:numId w:val="7"/>
        </w:numPr>
        <w:spacing w:line="240" w:lineRule="auto"/>
        <w:rPr>
          <w:rFonts w:ascii="Arial" w:hAnsi="Arial" w:cs="Arial"/>
        </w:rPr>
      </w:pPr>
      <w:r w:rsidRPr="00605590">
        <w:rPr>
          <w:rFonts w:ascii="Arial" w:hAnsi="Arial" w:cs="Arial"/>
        </w:rPr>
        <w:t>Teachers aware that they</w:t>
      </w:r>
      <w:r w:rsidR="005F74E2">
        <w:rPr>
          <w:rFonts w:ascii="Arial" w:hAnsi="Arial" w:cs="Arial"/>
        </w:rPr>
        <w:t>’ll be supporting students to take part in the Big Help Out</w:t>
      </w:r>
    </w:p>
    <w:p w14:paraId="09405F56" w14:textId="755D9A7A" w:rsidR="008F46E8" w:rsidRDefault="008F46E8" w:rsidP="00023DE7">
      <w:pPr>
        <w:pStyle w:val="ListParagraph"/>
        <w:spacing w:line="240" w:lineRule="auto"/>
        <w:rPr>
          <w:rFonts w:ascii="Arial" w:hAnsi="Arial" w:cs="Arial"/>
        </w:rPr>
      </w:pPr>
    </w:p>
    <w:p w14:paraId="4649206C" w14:textId="7B1B853C" w:rsidR="00824786" w:rsidRPr="00605590" w:rsidRDefault="00F0762B" w:rsidP="00023DE7">
      <w:pPr>
        <w:pStyle w:val="ListParagraph"/>
        <w:numPr>
          <w:ilvl w:val="0"/>
          <w:numId w:val="7"/>
        </w:numPr>
        <w:spacing w:line="240" w:lineRule="auto"/>
        <w:rPr>
          <w:rFonts w:ascii="Arial" w:hAnsi="Arial" w:cs="Arial"/>
        </w:rPr>
      </w:pPr>
      <w:r>
        <w:rPr>
          <w:rFonts w:ascii="Arial" w:hAnsi="Arial" w:cs="Arial"/>
        </w:rPr>
        <w:t>Timetabling finalised</w:t>
      </w:r>
    </w:p>
    <w:p w14:paraId="3D6E86DC" w14:textId="77777777" w:rsidR="00023DE7" w:rsidRDefault="00023DE7" w:rsidP="00023DE7">
      <w:pPr>
        <w:pStyle w:val="ListParagraph"/>
        <w:spacing w:line="240" w:lineRule="auto"/>
        <w:rPr>
          <w:rFonts w:ascii="Arial" w:hAnsi="Arial" w:cs="Arial"/>
        </w:rPr>
      </w:pPr>
    </w:p>
    <w:p w14:paraId="22EA2C6C" w14:textId="2C225DA0" w:rsidR="00224C3E" w:rsidRPr="00605590" w:rsidRDefault="00224C3E" w:rsidP="00023DE7">
      <w:pPr>
        <w:pStyle w:val="ListParagraph"/>
        <w:numPr>
          <w:ilvl w:val="0"/>
          <w:numId w:val="7"/>
        </w:numPr>
        <w:spacing w:line="240" w:lineRule="auto"/>
        <w:rPr>
          <w:rFonts w:ascii="Arial" w:hAnsi="Arial" w:cs="Arial"/>
        </w:rPr>
      </w:pPr>
      <w:r w:rsidRPr="00605590">
        <w:rPr>
          <w:rFonts w:ascii="Arial" w:hAnsi="Arial" w:cs="Arial"/>
        </w:rPr>
        <w:t>Teachers have access to The Big Help Out PowerPoint</w:t>
      </w:r>
      <w:r w:rsidR="00824786">
        <w:rPr>
          <w:rFonts w:ascii="Arial" w:hAnsi="Arial" w:cs="Arial"/>
        </w:rPr>
        <w:t>, lesson plans</w:t>
      </w:r>
      <w:r w:rsidRPr="00605590">
        <w:rPr>
          <w:rFonts w:ascii="Arial" w:hAnsi="Arial" w:cs="Arial"/>
        </w:rPr>
        <w:t xml:space="preserve"> and Teacher Checklist</w:t>
      </w:r>
    </w:p>
    <w:p w14:paraId="17B52011" w14:textId="77777777" w:rsidR="00023DE7" w:rsidRDefault="00023DE7" w:rsidP="00023DE7">
      <w:pPr>
        <w:pStyle w:val="ListParagraph"/>
        <w:spacing w:line="240" w:lineRule="auto"/>
        <w:rPr>
          <w:rFonts w:ascii="Arial" w:hAnsi="Arial" w:cs="Arial"/>
        </w:rPr>
      </w:pPr>
    </w:p>
    <w:p w14:paraId="6EC542B4" w14:textId="3AFADF56" w:rsidR="004E6051" w:rsidRPr="006369C4" w:rsidRDefault="00F0762B" w:rsidP="006369C4">
      <w:pPr>
        <w:pStyle w:val="ListParagraph"/>
        <w:numPr>
          <w:ilvl w:val="0"/>
          <w:numId w:val="7"/>
        </w:numPr>
        <w:spacing w:line="240" w:lineRule="auto"/>
        <w:rPr>
          <w:rFonts w:ascii="Arial" w:hAnsi="Arial" w:cs="Arial"/>
        </w:rPr>
      </w:pPr>
      <w:r>
        <w:rPr>
          <w:rFonts w:ascii="Arial" w:hAnsi="Arial" w:cs="Arial"/>
        </w:rPr>
        <w:t>Celebration Assembly booked</w:t>
      </w:r>
    </w:p>
    <w:sectPr w:rsidR="004E6051" w:rsidRPr="006369C4" w:rsidSect="00F0762B">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57E69" w14:textId="77777777" w:rsidR="00505831" w:rsidRDefault="00505831" w:rsidP="002F2016">
      <w:pPr>
        <w:spacing w:after="0" w:line="240" w:lineRule="auto"/>
      </w:pPr>
      <w:r>
        <w:separator/>
      </w:r>
    </w:p>
  </w:endnote>
  <w:endnote w:type="continuationSeparator" w:id="0">
    <w:p w14:paraId="566BCA8E" w14:textId="77777777" w:rsidR="00505831" w:rsidRDefault="00505831" w:rsidP="002F2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BEB86" w14:textId="77777777" w:rsidR="00B426FE" w:rsidRDefault="00B426FE" w:rsidP="00B426FE">
    <w:pPr>
      <w:pStyle w:val="Footer"/>
      <w:jc w:val="right"/>
    </w:pPr>
  </w:p>
  <w:p w14:paraId="2F34A10D" w14:textId="1C08E5F6" w:rsidR="00B426FE" w:rsidRPr="00B426FE" w:rsidRDefault="00B426FE" w:rsidP="00992EBC">
    <w:pPr>
      <w:pStyle w:val="Footer"/>
      <w:jc w:val="right"/>
    </w:pPr>
  </w:p>
  <w:p w14:paraId="1906150A" w14:textId="77777777" w:rsidR="00B426FE" w:rsidRDefault="00B42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99968" w14:textId="77777777" w:rsidR="00505831" w:rsidRDefault="00505831" w:rsidP="002F2016">
      <w:pPr>
        <w:spacing w:after="0" w:line="240" w:lineRule="auto"/>
      </w:pPr>
      <w:r>
        <w:separator/>
      </w:r>
    </w:p>
  </w:footnote>
  <w:footnote w:type="continuationSeparator" w:id="0">
    <w:p w14:paraId="2CDF08B6" w14:textId="77777777" w:rsidR="00505831" w:rsidRDefault="00505831" w:rsidP="002F20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1B0E" w14:textId="7F90838E" w:rsidR="002F2016" w:rsidRDefault="00D31A77" w:rsidP="00D31A77">
    <w:pPr>
      <w:pStyle w:val="Header"/>
      <w:jc w:val="right"/>
    </w:pPr>
    <w:r>
      <w:rPr>
        <w:noProof/>
        <w14:ligatures w14:val="none"/>
      </w:rPr>
      <w:drawing>
        <wp:anchor distT="0" distB="0" distL="114300" distR="114300" simplePos="0" relativeHeight="251658240" behindDoc="0" locked="0" layoutInCell="1" allowOverlap="1" wp14:anchorId="662EA8A9" wp14:editId="42C9384E">
          <wp:simplePos x="0" y="0"/>
          <wp:positionH relativeFrom="margin">
            <wp:posOffset>-635</wp:posOffset>
          </wp:positionH>
          <wp:positionV relativeFrom="page">
            <wp:posOffset>387350</wp:posOffset>
          </wp:positionV>
          <wp:extent cx="3689350" cy="707390"/>
          <wp:effectExtent l="0" t="0" r="6350" b="0"/>
          <wp:wrapSquare wrapText="bothSides"/>
          <wp:docPr id="6" name="Picture 5">
            <a:extLst xmlns:a="http://schemas.openxmlformats.org/drawingml/2006/main">
              <a:ext uri="{FF2B5EF4-FFF2-40B4-BE49-F238E27FC236}">
                <a16:creationId xmlns:a16="http://schemas.microsoft.com/office/drawing/2014/main" id="{81220EAC-494C-D0D7-0002-BE32A10D01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1220EAC-494C-D0D7-0002-BE32A10D01D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9350" cy="7073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9BB5BBB" wp14:editId="42F8402F">
          <wp:simplePos x="0" y="0"/>
          <wp:positionH relativeFrom="column">
            <wp:posOffset>4368512</wp:posOffset>
          </wp:positionH>
          <wp:positionV relativeFrom="page">
            <wp:posOffset>544484</wp:posOffset>
          </wp:positionV>
          <wp:extent cx="1372235" cy="414655"/>
          <wp:effectExtent l="0" t="0" r="0" b="4445"/>
          <wp:wrapSquare wrapText="bothSides"/>
          <wp:docPr id="24" name="Picture 24"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G-logo-RGB.jpg"/>
                  <pic:cNvPicPr/>
                </pic:nvPicPr>
                <pic:blipFill>
                  <a:blip r:embed="rId2">
                    <a:extLst>
                      <a:ext uri="{28A0092B-C50C-407E-A947-70E740481C1C}">
                        <a14:useLocalDpi xmlns:a14="http://schemas.microsoft.com/office/drawing/2010/main" val="0"/>
                      </a:ext>
                    </a:extLst>
                  </a:blip>
                  <a:stretch>
                    <a:fillRect/>
                  </a:stretch>
                </pic:blipFill>
                <pic:spPr>
                  <a:xfrm>
                    <a:off x="0" y="0"/>
                    <a:ext cx="1372235" cy="414655"/>
                  </a:xfrm>
                  <a:prstGeom prst="rect">
                    <a:avLst/>
                  </a:prstGeom>
                </pic:spPr>
              </pic:pic>
            </a:graphicData>
          </a:graphic>
        </wp:anchor>
      </w:drawing>
    </w:r>
    <w:r w:rsidR="00910059">
      <w:tab/>
    </w:r>
  </w:p>
  <w:p w14:paraId="7B800103" w14:textId="77777777" w:rsidR="00D31A77" w:rsidRDefault="00D31A77" w:rsidP="00D31A77">
    <w:pPr>
      <w:pStyle w:val="Header"/>
      <w:jc w:val="right"/>
    </w:pPr>
  </w:p>
  <w:p w14:paraId="268E0068" w14:textId="77777777" w:rsidR="00D31A77" w:rsidRDefault="00D31A77" w:rsidP="00D31A77">
    <w:pPr>
      <w:pStyle w:val="Header"/>
      <w:jc w:val="right"/>
    </w:pPr>
  </w:p>
  <w:p w14:paraId="486B38B1" w14:textId="77777777" w:rsidR="00D31A77" w:rsidRDefault="00D31A77" w:rsidP="00D31A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C35FD"/>
    <w:multiLevelType w:val="multilevel"/>
    <w:tmpl w:val="E9A8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2D5B04"/>
    <w:multiLevelType w:val="multilevel"/>
    <w:tmpl w:val="E5FCA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9414EA"/>
    <w:multiLevelType w:val="hybridMultilevel"/>
    <w:tmpl w:val="293E7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BB6088"/>
    <w:multiLevelType w:val="hybridMultilevel"/>
    <w:tmpl w:val="35FA2644"/>
    <w:lvl w:ilvl="0" w:tplc="D2B6131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9A086A"/>
    <w:multiLevelType w:val="hybridMultilevel"/>
    <w:tmpl w:val="C78243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B4318D"/>
    <w:multiLevelType w:val="hybridMultilevel"/>
    <w:tmpl w:val="35F8B438"/>
    <w:lvl w:ilvl="0" w:tplc="D2B6131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905AC6"/>
    <w:multiLevelType w:val="hybridMultilevel"/>
    <w:tmpl w:val="5E16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0023400">
    <w:abstractNumId w:val="4"/>
  </w:num>
  <w:num w:numId="2" w16cid:durableId="1280914693">
    <w:abstractNumId w:val="2"/>
  </w:num>
  <w:num w:numId="3" w16cid:durableId="1937248397">
    <w:abstractNumId w:val="0"/>
  </w:num>
  <w:num w:numId="4" w16cid:durableId="913122732">
    <w:abstractNumId w:val="1"/>
  </w:num>
  <w:num w:numId="5" w16cid:durableId="703215275">
    <w:abstractNumId w:val="6"/>
  </w:num>
  <w:num w:numId="6" w16cid:durableId="594823634">
    <w:abstractNumId w:val="3"/>
  </w:num>
  <w:num w:numId="7" w16cid:durableId="13005699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C3E"/>
    <w:rsid w:val="00023DE7"/>
    <w:rsid w:val="00065776"/>
    <w:rsid w:val="0009089A"/>
    <w:rsid w:val="00116BC0"/>
    <w:rsid w:val="00176DEC"/>
    <w:rsid w:val="001F5495"/>
    <w:rsid w:val="00224C3E"/>
    <w:rsid w:val="002261B5"/>
    <w:rsid w:val="002F2016"/>
    <w:rsid w:val="00340403"/>
    <w:rsid w:val="004204B0"/>
    <w:rsid w:val="00432A51"/>
    <w:rsid w:val="00437560"/>
    <w:rsid w:val="00442581"/>
    <w:rsid w:val="004C526E"/>
    <w:rsid w:val="004D2C4E"/>
    <w:rsid w:val="004E456F"/>
    <w:rsid w:val="004E6051"/>
    <w:rsid w:val="00505831"/>
    <w:rsid w:val="00544098"/>
    <w:rsid w:val="00595EA0"/>
    <w:rsid w:val="005F0F06"/>
    <w:rsid w:val="005F74E2"/>
    <w:rsid w:val="00605590"/>
    <w:rsid w:val="006369C4"/>
    <w:rsid w:val="00766767"/>
    <w:rsid w:val="0076691B"/>
    <w:rsid w:val="00790D1B"/>
    <w:rsid w:val="007C2A51"/>
    <w:rsid w:val="007D79F3"/>
    <w:rsid w:val="007F09DB"/>
    <w:rsid w:val="00824786"/>
    <w:rsid w:val="00842A27"/>
    <w:rsid w:val="008B45B2"/>
    <w:rsid w:val="008D4BCD"/>
    <w:rsid w:val="008E0DBD"/>
    <w:rsid w:val="008F46E8"/>
    <w:rsid w:val="00910059"/>
    <w:rsid w:val="00992EBC"/>
    <w:rsid w:val="009B6CE8"/>
    <w:rsid w:val="00A72092"/>
    <w:rsid w:val="00A90260"/>
    <w:rsid w:val="00AB5F3A"/>
    <w:rsid w:val="00AD0FDC"/>
    <w:rsid w:val="00AF7089"/>
    <w:rsid w:val="00B426FE"/>
    <w:rsid w:val="00B7410D"/>
    <w:rsid w:val="00B96367"/>
    <w:rsid w:val="00BE0A8A"/>
    <w:rsid w:val="00BF5815"/>
    <w:rsid w:val="00C0143C"/>
    <w:rsid w:val="00CB0BA3"/>
    <w:rsid w:val="00CD3DAE"/>
    <w:rsid w:val="00D31A77"/>
    <w:rsid w:val="00D56F27"/>
    <w:rsid w:val="00DA320F"/>
    <w:rsid w:val="00DA6CA6"/>
    <w:rsid w:val="00E02363"/>
    <w:rsid w:val="00E07383"/>
    <w:rsid w:val="00E26586"/>
    <w:rsid w:val="00F0762B"/>
    <w:rsid w:val="00F07CDE"/>
    <w:rsid w:val="00F14992"/>
    <w:rsid w:val="00F57426"/>
    <w:rsid w:val="00FC086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A93AB"/>
  <w15:chartTrackingRefBased/>
  <w15:docId w15:val="{A50FED24-B36C-45F4-B32E-E471A9E33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C3E"/>
    <w:pPr>
      <w:spacing w:line="278" w:lineRule="auto"/>
    </w:pPr>
    <w:rPr>
      <w:kern w:val="2"/>
      <w:sz w:val="24"/>
      <w:szCs w:val="24"/>
      <w14:ligatures w14:val="standardContextual"/>
    </w:rPr>
  </w:style>
  <w:style w:type="paragraph" w:styleId="Heading1">
    <w:name w:val="heading 1"/>
    <w:basedOn w:val="Normal"/>
    <w:next w:val="Normal"/>
    <w:link w:val="Heading1Char"/>
    <w:uiPriority w:val="9"/>
    <w:qFormat/>
    <w:rsid w:val="002F2016"/>
    <w:pPr>
      <w:keepNext/>
      <w:keepLines/>
      <w:spacing w:before="240" w:after="0"/>
      <w:outlineLvl w:val="0"/>
    </w:pPr>
    <w:rPr>
      <w:rFonts w:eastAsiaTheme="majorEastAsia" w:cstheme="majorBidi"/>
      <w:color w:val="404040" w:themeColor="text1" w:themeTint="BF"/>
      <w:sz w:val="32"/>
      <w:szCs w:val="32"/>
    </w:rPr>
  </w:style>
  <w:style w:type="paragraph" w:styleId="Heading2">
    <w:name w:val="heading 2"/>
    <w:basedOn w:val="Normal"/>
    <w:next w:val="Normal"/>
    <w:link w:val="Heading2Char"/>
    <w:uiPriority w:val="9"/>
    <w:unhideWhenUsed/>
    <w:qFormat/>
    <w:rsid w:val="00766767"/>
    <w:pPr>
      <w:keepNext/>
      <w:keepLines/>
      <w:spacing w:before="40" w:after="0"/>
      <w:outlineLvl w:val="1"/>
    </w:pPr>
    <w:rPr>
      <w:rFonts w:eastAsiaTheme="majorEastAsia" w:cstheme="majorBidi"/>
      <w:color w:val="5A007D"/>
      <w:sz w:val="26"/>
      <w:szCs w:val="26"/>
    </w:rPr>
  </w:style>
  <w:style w:type="paragraph" w:styleId="Heading3">
    <w:name w:val="heading 3"/>
    <w:basedOn w:val="Normal"/>
    <w:next w:val="Normal"/>
    <w:link w:val="Heading3Char"/>
    <w:uiPriority w:val="9"/>
    <w:semiHidden/>
    <w:unhideWhenUsed/>
    <w:qFormat/>
    <w:rsid w:val="00766767"/>
    <w:pPr>
      <w:keepNext/>
      <w:keepLines/>
      <w:spacing w:before="40" w:after="0"/>
      <w:outlineLvl w:val="2"/>
    </w:pPr>
    <w:rPr>
      <w:rFonts w:eastAsiaTheme="majorEastAsia" w:cstheme="majorBidi"/>
      <w:color w:val="5A007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2016"/>
    <w:rPr>
      <w:rFonts w:ascii="Arial" w:eastAsiaTheme="majorEastAsia" w:hAnsi="Arial" w:cstheme="majorBidi"/>
      <w:color w:val="404040" w:themeColor="text1" w:themeTint="BF"/>
      <w:sz w:val="32"/>
      <w:szCs w:val="32"/>
    </w:rPr>
  </w:style>
  <w:style w:type="character" w:customStyle="1" w:styleId="Heading2Char">
    <w:name w:val="Heading 2 Char"/>
    <w:basedOn w:val="DefaultParagraphFont"/>
    <w:link w:val="Heading2"/>
    <w:uiPriority w:val="9"/>
    <w:rsid w:val="00766767"/>
    <w:rPr>
      <w:rFonts w:ascii="Arial" w:eastAsiaTheme="majorEastAsia" w:hAnsi="Arial" w:cstheme="majorBidi"/>
      <w:color w:val="5A007D"/>
      <w:sz w:val="26"/>
      <w:szCs w:val="26"/>
    </w:rPr>
  </w:style>
  <w:style w:type="character" w:customStyle="1" w:styleId="Heading3Char">
    <w:name w:val="Heading 3 Char"/>
    <w:basedOn w:val="DefaultParagraphFont"/>
    <w:link w:val="Heading3"/>
    <w:uiPriority w:val="9"/>
    <w:semiHidden/>
    <w:rsid w:val="00766767"/>
    <w:rPr>
      <w:rFonts w:ascii="Arial" w:eastAsiaTheme="majorEastAsia" w:hAnsi="Arial" w:cstheme="majorBidi"/>
      <w:color w:val="5A007D"/>
      <w:sz w:val="24"/>
      <w:szCs w:val="24"/>
    </w:rPr>
  </w:style>
  <w:style w:type="paragraph" w:styleId="Title">
    <w:name w:val="Title"/>
    <w:basedOn w:val="Normal"/>
    <w:next w:val="Heading1"/>
    <w:link w:val="TitleChar"/>
    <w:uiPriority w:val="10"/>
    <w:qFormat/>
    <w:rsid w:val="00766767"/>
    <w:pPr>
      <w:spacing w:after="0" w:line="240" w:lineRule="auto"/>
      <w:contextualSpacing/>
    </w:pPr>
    <w:rPr>
      <w:rFonts w:eastAsiaTheme="majorEastAsia" w:cstheme="majorBidi"/>
      <w:color w:val="5A007D"/>
      <w:spacing w:val="-10"/>
      <w:kern w:val="28"/>
      <w:sz w:val="56"/>
      <w:szCs w:val="56"/>
    </w:rPr>
  </w:style>
  <w:style w:type="character" w:customStyle="1" w:styleId="TitleChar">
    <w:name w:val="Title Char"/>
    <w:basedOn w:val="DefaultParagraphFont"/>
    <w:link w:val="Title"/>
    <w:uiPriority w:val="10"/>
    <w:rsid w:val="00766767"/>
    <w:rPr>
      <w:rFonts w:ascii="Arial" w:eastAsiaTheme="majorEastAsia" w:hAnsi="Arial" w:cstheme="majorBidi"/>
      <w:color w:val="5A007D"/>
      <w:spacing w:val="-10"/>
      <w:kern w:val="28"/>
      <w:sz w:val="56"/>
      <w:szCs w:val="56"/>
    </w:rPr>
  </w:style>
  <w:style w:type="paragraph" w:styleId="Subtitle">
    <w:name w:val="Subtitle"/>
    <w:basedOn w:val="Normal"/>
    <w:next w:val="Normal"/>
    <w:link w:val="SubtitleChar"/>
    <w:uiPriority w:val="11"/>
    <w:qFormat/>
    <w:rsid w:val="002F201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F2016"/>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2F2016"/>
    <w:rPr>
      <w:rFonts w:ascii="Arial" w:hAnsi="Arial"/>
      <w:i/>
      <w:iCs/>
      <w:color w:val="404040" w:themeColor="text1" w:themeTint="BF"/>
    </w:rPr>
  </w:style>
  <w:style w:type="character" w:styleId="Emphasis">
    <w:name w:val="Emphasis"/>
    <w:basedOn w:val="DefaultParagraphFont"/>
    <w:uiPriority w:val="20"/>
    <w:qFormat/>
    <w:rsid w:val="002F2016"/>
    <w:rPr>
      <w:rFonts w:ascii="Arial" w:hAnsi="Arial"/>
      <w:i/>
      <w:iCs/>
    </w:rPr>
  </w:style>
  <w:style w:type="paragraph" w:styleId="Header">
    <w:name w:val="header"/>
    <w:basedOn w:val="Normal"/>
    <w:link w:val="HeaderChar"/>
    <w:uiPriority w:val="99"/>
    <w:unhideWhenUsed/>
    <w:rsid w:val="002F20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2016"/>
    <w:rPr>
      <w:rFonts w:ascii="Arial" w:hAnsi="Arial"/>
    </w:rPr>
  </w:style>
  <w:style w:type="paragraph" w:styleId="Footer">
    <w:name w:val="footer"/>
    <w:basedOn w:val="Normal"/>
    <w:link w:val="FooterChar"/>
    <w:uiPriority w:val="99"/>
    <w:unhideWhenUsed/>
    <w:rsid w:val="002F20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2016"/>
    <w:rPr>
      <w:rFonts w:ascii="Arial" w:hAnsi="Arial"/>
    </w:rPr>
  </w:style>
  <w:style w:type="paragraph" w:styleId="ListParagraph">
    <w:name w:val="List Paragraph"/>
    <w:basedOn w:val="Normal"/>
    <w:uiPriority w:val="34"/>
    <w:qFormat/>
    <w:rsid w:val="002F2016"/>
    <w:pPr>
      <w:ind w:left="720"/>
      <w:contextualSpacing/>
    </w:pPr>
  </w:style>
  <w:style w:type="character" w:styleId="Hyperlink">
    <w:name w:val="Hyperlink"/>
    <w:basedOn w:val="DefaultParagraphFont"/>
    <w:uiPriority w:val="99"/>
    <w:unhideWhenUsed/>
    <w:rsid w:val="00B7410D"/>
    <w:rPr>
      <w:color w:val="0563C1" w:themeColor="hyperlink"/>
      <w:u w:val="single"/>
    </w:rPr>
  </w:style>
  <w:style w:type="character" w:styleId="UnresolvedMention">
    <w:name w:val="Unresolved Mention"/>
    <w:basedOn w:val="DefaultParagraphFont"/>
    <w:uiPriority w:val="99"/>
    <w:semiHidden/>
    <w:unhideWhenUsed/>
    <w:rsid w:val="00B7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denprojectcommunities.com/the-big-lunch/the-big-lunch-ma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denprojectcommunities.com/the-big-lunch/the-big-lunch-ma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edenprojectcommunities.com/the-big-lunc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firstgive.sharepoint.com/sites/FirstGiveTemplates/FirstGive%20Assets/First+Give+Word+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AF020D7BD07041A99ECB0738E5219C" ma:contentTypeVersion="20" ma:contentTypeDescription="Create a new document." ma:contentTypeScope="" ma:versionID="44ad9b5df9069ad97c1ba67e17e9b9ce">
  <xsd:schema xmlns:xsd="http://www.w3.org/2001/XMLSchema" xmlns:xs="http://www.w3.org/2001/XMLSchema" xmlns:p="http://schemas.microsoft.com/office/2006/metadata/properties" xmlns:ns2="c5b88a89-7724-4260-bf2f-092021e9d459" xmlns:ns3="cd53d762-1ef6-4e3a-a9c9-034b0df5b3d4" targetNamespace="http://schemas.microsoft.com/office/2006/metadata/properties" ma:root="true" ma:fieldsID="11ad327fffd0f5e13c9d95aee19cf40f" ns2:_="" ns3:_="">
    <xsd:import namespace="c5b88a89-7724-4260-bf2f-092021e9d459"/>
    <xsd:import namespace="cd53d762-1ef6-4e3a-a9c9-034b0df5b3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DisplayOnFHub"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88a89-7724-4260-bf2f-092021e9d4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038e487-d88c-4823-893f-4c2e20c444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_Flow_SignoffStatus" ma:index="26" nillable="true" ma:displayName="Sign-off status" ma:internalName="Sign_x002d_off_x0020_status">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53d762-1ef6-4e3a-a9c9-034b0df5b3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DisplayOnFHub" ma:index="21" nillable="true" ma:displayName="DisplayOnFHub" ma:default="No" ma:description="Does this folder appear on the Facilitator Hub" ma:format="Dropdown" ma:internalName="DisplayOnFHub">
      <xsd:simpleType>
        <xsd:restriction base="dms:Choice">
          <xsd:enumeration value="Yes"/>
          <xsd:enumeration value="No"/>
        </xsd:restriction>
      </xsd:simpleType>
    </xsd:element>
    <xsd:element name="TaxCatchAll" ma:index="24" nillable="true" ma:displayName="Taxonomy Catch All Column" ma:hidden="true" ma:list="{0d3ab53b-af9c-415f-b7fe-a831bb15c725}" ma:internalName="TaxCatchAll" ma:showField="CatchAllData" ma:web="cd53d762-1ef6-4e3a-a9c9-034b0df5b3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5b88a89-7724-4260-bf2f-092021e9d459" xsi:nil="true"/>
    <DisplayOnFHub xmlns="cd53d762-1ef6-4e3a-a9c9-034b0df5b3d4">No</DisplayOnFHub>
    <lcf76f155ced4ddcb4097134ff3c332f xmlns="c5b88a89-7724-4260-bf2f-092021e9d459">
      <Terms xmlns="http://schemas.microsoft.com/office/infopath/2007/PartnerControls"/>
    </lcf76f155ced4ddcb4097134ff3c332f>
    <TaxCatchAll xmlns="cd53d762-1ef6-4e3a-a9c9-034b0df5b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3C52A4-7D46-4ACF-BCA2-C3C4BB46B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88a89-7724-4260-bf2f-092021e9d459"/>
    <ds:schemaRef ds:uri="cd53d762-1ef6-4e3a-a9c9-034b0df5b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268FB-2DD8-41AB-9CB8-AA4024E7CB60}">
  <ds:schemaRefs>
    <ds:schemaRef ds:uri="http://schemas.microsoft.com/office/2006/metadata/properties"/>
    <ds:schemaRef ds:uri="http://schemas.microsoft.com/office/infopath/2007/PartnerControls"/>
    <ds:schemaRef ds:uri="c5b88a89-7724-4260-bf2f-092021e9d459"/>
    <ds:schemaRef ds:uri="cd53d762-1ef6-4e3a-a9c9-034b0df5b3d4"/>
  </ds:schemaRefs>
</ds:datastoreItem>
</file>

<file path=customXml/itemProps3.xml><?xml version="1.0" encoding="utf-8"?>
<ds:datastoreItem xmlns:ds="http://schemas.openxmlformats.org/officeDocument/2006/customXml" ds:itemID="{0635D94C-CA9A-40F3-889F-72C2F3B9DA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First+Give+Word+Template</Template>
  <TotalTime>42</TotalTime>
  <Pages>2</Pages>
  <Words>499</Words>
  <Characters>2608</Characters>
  <Application>Microsoft Office Word</Application>
  <DocSecurity>0</DocSecurity>
  <Lines>65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Calvert</dc:creator>
  <cp:keywords/>
  <dc:description/>
  <cp:lastModifiedBy>Michael Anderson</cp:lastModifiedBy>
  <cp:revision>36</cp:revision>
  <dcterms:created xsi:type="dcterms:W3CDTF">2026-03-20T09:50:00Z</dcterms:created>
  <dcterms:modified xsi:type="dcterms:W3CDTF">2026-04-21T08:14:00Z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0x0101002DAF020D7BD07041A99ECB0738E5219C</vt:lpwstr>
  </property>
  <property fmtid="{D5CDD505-2E9C-101B-9397-08002B2CF9AE}" pid="3" name="MediaServiceImageTags">
    <vt:lpwstr/>
  </property>
</Properties>
</file>